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2EBB8" w14:textId="77777777" w:rsidR="005C4727" w:rsidRPr="00B255E4" w:rsidRDefault="005C4727" w:rsidP="00B255E4">
      <w:pPr>
        <w:jc w:val="center"/>
        <w:rPr>
          <w:b/>
          <w:bCs/>
          <w:u w:val="single"/>
        </w:rPr>
      </w:pPr>
      <w:r w:rsidRPr="00B255E4">
        <w:rPr>
          <w:b/>
          <w:bCs/>
          <w:u w:val="single"/>
        </w:rPr>
        <w:t>PRESS RELEASE</w:t>
      </w:r>
    </w:p>
    <w:p w14:paraId="5E29C1CA" w14:textId="77777777" w:rsidR="005C4727" w:rsidRPr="00B255E4" w:rsidRDefault="005C4727" w:rsidP="00B255E4">
      <w:pPr>
        <w:jc w:val="center"/>
        <w:rPr>
          <w:b/>
          <w:bCs/>
          <w:u w:val="single"/>
        </w:rPr>
      </w:pPr>
      <w:r w:rsidRPr="00B255E4">
        <w:rPr>
          <w:b/>
          <w:bCs/>
          <w:u w:val="single"/>
        </w:rPr>
        <w:t>02/09/19</w:t>
      </w:r>
    </w:p>
    <w:p w14:paraId="02FC5B52" w14:textId="77777777" w:rsidR="005C4727" w:rsidRPr="00B255E4" w:rsidRDefault="005C4727" w:rsidP="00B255E4">
      <w:pPr>
        <w:jc w:val="center"/>
        <w:rPr>
          <w:b/>
          <w:bCs/>
          <w:u w:val="single"/>
        </w:rPr>
      </w:pPr>
      <w:r w:rsidRPr="00B255E4">
        <w:rPr>
          <w:b/>
          <w:bCs/>
          <w:u w:val="single"/>
        </w:rPr>
        <w:t>FUEL PRICE INCREASES, MARK OF AKUFO ADDO’S LEGENDARY INSENSITIVITY</w:t>
      </w:r>
    </w:p>
    <w:p w14:paraId="264812B6" w14:textId="3E28BBA0" w:rsidR="005C4727" w:rsidRPr="00B255E4" w:rsidRDefault="005C4727" w:rsidP="00B255E4">
      <w:pPr>
        <w:jc w:val="center"/>
        <w:rPr>
          <w:b/>
          <w:bCs/>
          <w:u w:val="single"/>
        </w:rPr>
      </w:pPr>
    </w:p>
    <w:p w14:paraId="36029342" w14:textId="77777777" w:rsidR="005C4727" w:rsidRDefault="005C4727" w:rsidP="009C0C98">
      <w:pPr>
        <w:jc w:val="both"/>
      </w:pPr>
      <w:bookmarkStart w:id="0" w:name="_GoBack"/>
      <w:r>
        <w:t xml:space="preserve">The Coalition for Social Justice (CSJ) has taken notice of the steep increments in fuel prices by the </w:t>
      </w:r>
      <w:proofErr w:type="spellStart"/>
      <w:r>
        <w:t>Akufo</w:t>
      </w:r>
      <w:proofErr w:type="spellEnd"/>
      <w:r>
        <w:t xml:space="preserve"> </w:t>
      </w:r>
      <w:proofErr w:type="spellStart"/>
      <w:r>
        <w:t>Addo</w:t>
      </w:r>
      <w:proofErr w:type="spellEnd"/>
      <w:r>
        <w:t xml:space="preserve"> government. We are completely appalled and </w:t>
      </w:r>
      <w:proofErr w:type="gramStart"/>
      <w:r>
        <w:t>feels</w:t>
      </w:r>
      <w:proofErr w:type="gramEnd"/>
      <w:r>
        <w:t xml:space="preserve"> hard done by these wicked and ill-informed increments in pump prices of fuel.</w:t>
      </w:r>
    </w:p>
    <w:p w14:paraId="4A4C02AA" w14:textId="34C31B5E" w:rsidR="005C4727" w:rsidRDefault="005C4727" w:rsidP="009C0C98">
      <w:pPr>
        <w:jc w:val="both"/>
      </w:pPr>
      <w:r>
        <w:t xml:space="preserve"> We know that these increments in fuel prices are a result of the bad and insensitive policies of President </w:t>
      </w:r>
      <w:proofErr w:type="spellStart"/>
      <w:r>
        <w:t>Akufo-Addo</w:t>
      </w:r>
      <w:proofErr w:type="spellEnd"/>
      <w:r>
        <w:t xml:space="preserve"> and nothing more. They are a direct product of the steep hikes in Energy Sector Levies (ESLA) by more than 23% which were announced during the 2019 mid-year budget review presentation by the Finance Minister to Parliament. </w:t>
      </w:r>
    </w:p>
    <w:p w14:paraId="1827E82A" w14:textId="3BFDB0D4" w:rsidR="005C4727" w:rsidRDefault="005C4727" w:rsidP="009C0C98">
      <w:pPr>
        <w:jc w:val="both"/>
      </w:pPr>
      <w:r>
        <w:t> It’s obvious that these increments will have a negative ripple effect on prices of good and services and once again, increase the already unbearable cost of living in the country. Simply put, these increments will make the already impoverished Ghanaian poorer as Ghanaians will be paying more for everything</w:t>
      </w:r>
      <w:r w:rsidR="002D7BE2">
        <w:t xml:space="preserve">, </w:t>
      </w:r>
      <w:r>
        <w:t>effective today.</w:t>
      </w:r>
    </w:p>
    <w:p w14:paraId="49887EA6" w14:textId="0E757A07" w:rsidR="005C4727" w:rsidRDefault="005C4727" w:rsidP="009C0C98">
      <w:pPr>
        <w:jc w:val="both"/>
      </w:pPr>
      <w:r>
        <w:t xml:space="preserve"> We find the decision by the </w:t>
      </w:r>
      <w:proofErr w:type="spellStart"/>
      <w:r>
        <w:t>Akufo-Addo</w:t>
      </w:r>
      <w:proofErr w:type="spellEnd"/>
      <w:r>
        <w:t xml:space="preserve"> government to increase prices of petroleum products at a time when Ghanaians are reeling under excruciating hardships as most dishonest and unfair. President </w:t>
      </w:r>
      <w:proofErr w:type="spellStart"/>
      <w:r>
        <w:t>Akufo-Addo</w:t>
      </w:r>
      <w:proofErr w:type="spellEnd"/>
      <w:r>
        <w:t xml:space="preserve"> whiles in opposition, described ESLA as a nuisance tax and promised to scrap it if elected. He and his Vice, </w:t>
      </w:r>
      <w:proofErr w:type="spellStart"/>
      <w:r>
        <w:t>Dr.</w:t>
      </w:r>
      <w:proofErr w:type="spellEnd"/>
      <w:r>
        <w:t xml:space="preserve"> </w:t>
      </w:r>
      <w:proofErr w:type="spellStart"/>
      <w:r>
        <w:t>Bawumia</w:t>
      </w:r>
      <w:proofErr w:type="spellEnd"/>
      <w:r>
        <w:t xml:space="preserve"> promised to “move from Taxation to Production” if elected. </w:t>
      </w:r>
    </w:p>
    <w:p w14:paraId="1423C229" w14:textId="77777777" w:rsidR="005C4727" w:rsidRDefault="005C4727" w:rsidP="009C0C98">
      <w:pPr>
        <w:jc w:val="both"/>
      </w:pPr>
      <w:r>
        <w:t xml:space="preserve">Sadly since assuming office, President </w:t>
      </w:r>
      <w:proofErr w:type="spellStart"/>
      <w:r>
        <w:t>Akufo-Addo</w:t>
      </w:r>
      <w:proofErr w:type="spellEnd"/>
      <w:r>
        <w:t xml:space="preserve"> has neglected this solemn promise to Ghanaians and has rather imposed a raft of taxes on Ghanaians. Contrary to his promise of scrapping the ESLA, his government has collateralized ESLA for a 15 year loan (The Energy Bonds issued in 2017) and has further increased same by more than 233%. This underscores the dishonesty and insensitivity of President </w:t>
      </w:r>
      <w:proofErr w:type="spellStart"/>
      <w:r>
        <w:t>Akufo-Addo</w:t>
      </w:r>
      <w:proofErr w:type="spellEnd"/>
      <w:r>
        <w:t xml:space="preserve"> and amounts to a monumental betrayal of the trust of Ghanaians. </w:t>
      </w:r>
    </w:p>
    <w:p w14:paraId="32566C6B" w14:textId="4BD71D2F" w:rsidR="005C4727" w:rsidRDefault="005C4727" w:rsidP="009C0C98">
      <w:pPr>
        <w:jc w:val="both"/>
      </w:pPr>
      <w:r>
        <w:t xml:space="preserve"> The Coalition for Social Justice (CSJ) finds these increments as unjustifiable given recent complaints from staff of the GRA about tax evasion on the part of some government officials, the unprecedented incidences of corruption and waste of the public purse, and the rising phenomenon of fuel fraud and smuggling being witnessed under President </w:t>
      </w:r>
      <w:proofErr w:type="spellStart"/>
      <w:r>
        <w:t>Akufo-Addo</w:t>
      </w:r>
      <w:proofErr w:type="spellEnd"/>
      <w:r>
        <w:t>.</w:t>
      </w:r>
    </w:p>
    <w:p w14:paraId="214291E9" w14:textId="16876839" w:rsidR="005C4727" w:rsidRDefault="005C4727" w:rsidP="009C0C98">
      <w:pPr>
        <w:jc w:val="both"/>
      </w:pPr>
      <w:r>
        <w:t xml:space="preserve"> Again, these increments are unjustifiable given the fact that the </w:t>
      </w:r>
      <w:proofErr w:type="spellStart"/>
      <w:r>
        <w:t>Akufo-Addo</w:t>
      </w:r>
      <w:proofErr w:type="spellEnd"/>
      <w:r>
        <w:t xml:space="preserve"> government has nothing significant to show for all the revenue (estimated at about GHS210 billion in tax and non-tax revenue including loans) which has accrued to them in the last two and half years. </w:t>
      </w:r>
    </w:p>
    <w:p w14:paraId="7FBDC370" w14:textId="77777777" w:rsidR="005C4727" w:rsidRDefault="005C4727" w:rsidP="009C0C98">
      <w:pPr>
        <w:jc w:val="both"/>
      </w:pPr>
      <w:r>
        <w:t xml:space="preserve">We submit that having failed to deliver any significant developmental projects with all these resources, there cannot be any justification for President </w:t>
      </w:r>
      <w:proofErr w:type="spellStart"/>
      <w:r>
        <w:t>Akufo-Addo</w:t>
      </w:r>
      <w:proofErr w:type="spellEnd"/>
      <w:r>
        <w:t xml:space="preserve"> to keep taxing the already impoverished and vulnerable Ghanaian to fund the opulent lifestyle of his bloated government. </w:t>
      </w:r>
    </w:p>
    <w:p w14:paraId="4080B834" w14:textId="77777777" w:rsidR="005C4727" w:rsidRDefault="005C4727" w:rsidP="009C0C98">
      <w:pPr>
        <w:jc w:val="both"/>
      </w:pPr>
      <w:r>
        <w:t xml:space="preserve">We therefore demand that President </w:t>
      </w:r>
      <w:proofErr w:type="spellStart"/>
      <w:r>
        <w:t>Akufo-Addo</w:t>
      </w:r>
      <w:proofErr w:type="spellEnd"/>
      <w:r>
        <w:t xml:space="preserve"> immediately reverses these wicked and needles increments so as to ameliorate the plight of Ghanaians. </w:t>
      </w:r>
    </w:p>
    <w:p w14:paraId="252769C6" w14:textId="77777777" w:rsidR="005C4727" w:rsidRDefault="005C4727" w:rsidP="009C0C98">
      <w:pPr>
        <w:jc w:val="both"/>
      </w:pPr>
    </w:p>
    <w:bookmarkEnd w:id="0"/>
    <w:p w14:paraId="7411A452" w14:textId="77777777" w:rsidR="005C4727" w:rsidRDefault="005C4727" w:rsidP="009C0C98">
      <w:pPr>
        <w:jc w:val="both"/>
      </w:pPr>
      <w:r>
        <w:t>Thank You.</w:t>
      </w:r>
    </w:p>
    <w:p w14:paraId="63D9E45C" w14:textId="77777777" w:rsidR="005C4727" w:rsidRDefault="005C4727" w:rsidP="009C0C98">
      <w:pPr>
        <w:jc w:val="both"/>
      </w:pPr>
      <w:r>
        <w:lastRenderedPageBreak/>
        <w:t>...signed......</w:t>
      </w:r>
    </w:p>
    <w:p w14:paraId="391A7FF4" w14:textId="77777777" w:rsidR="005C4727" w:rsidRDefault="005C4727" w:rsidP="009C0C98">
      <w:pPr>
        <w:jc w:val="both"/>
      </w:pPr>
      <w:proofErr w:type="spellStart"/>
      <w:r>
        <w:t>Awudu</w:t>
      </w:r>
      <w:proofErr w:type="spellEnd"/>
      <w:r>
        <w:t xml:space="preserve"> </w:t>
      </w:r>
      <w:proofErr w:type="spellStart"/>
      <w:r>
        <w:t>Ishaq</w:t>
      </w:r>
      <w:proofErr w:type="spellEnd"/>
    </w:p>
    <w:p w14:paraId="48AB8802" w14:textId="77777777" w:rsidR="005C4727" w:rsidRDefault="005C4727" w:rsidP="009C0C98">
      <w:pPr>
        <w:jc w:val="both"/>
      </w:pPr>
      <w:r>
        <w:t>(Secretary, CSJ)</w:t>
      </w:r>
    </w:p>
    <w:p w14:paraId="778DA2CB" w14:textId="77777777" w:rsidR="005C4727" w:rsidRDefault="005C4727" w:rsidP="009C0C98">
      <w:pPr>
        <w:jc w:val="both"/>
      </w:pPr>
      <w:r>
        <w:t>0244947573</w:t>
      </w:r>
    </w:p>
    <w:p w14:paraId="37AD3834" w14:textId="63B60582" w:rsidR="005C4727" w:rsidRDefault="005C4727" w:rsidP="009C0C98">
      <w:pPr>
        <w:jc w:val="both"/>
      </w:pPr>
      <w:r>
        <w:t> </w:t>
      </w:r>
      <w:proofErr w:type="spellStart"/>
      <w:r>
        <w:t>Abass</w:t>
      </w:r>
      <w:proofErr w:type="spellEnd"/>
      <w:r>
        <w:t xml:space="preserve"> </w:t>
      </w:r>
      <w:proofErr w:type="spellStart"/>
      <w:r>
        <w:t>Nurudeen</w:t>
      </w:r>
      <w:proofErr w:type="spellEnd"/>
    </w:p>
    <w:p w14:paraId="0B51E32F" w14:textId="77777777" w:rsidR="005C4727" w:rsidRDefault="005C4727" w:rsidP="009C0C98">
      <w:pPr>
        <w:jc w:val="both"/>
      </w:pPr>
      <w:r>
        <w:t>(Director of Communications)</w:t>
      </w:r>
    </w:p>
    <w:p w14:paraId="5F852FB4" w14:textId="77777777" w:rsidR="005C4727" w:rsidRDefault="005C4727" w:rsidP="009C0C98">
      <w:pPr>
        <w:jc w:val="both"/>
      </w:pPr>
      <w:r>
        <w:t>0243919746</w:t>
      </w:r>
    </w:p>
    <w:p w14:paraId="49B36E1C" w14:textId="58FE2BE9" w:rsidR="005C4727" w:rsidRDefault="005C4727" w:rsidP="009C0C98">
      <w:pPr>
        <w:jc w:val="both"/>
      </w:pPr>
      <w:r>
        <w:t> </w:t>
      </w:r>
      <w:proofErr w:type="spellStart"/>
      <w:r>
        <w:t>Brogya</w:t>
      </w:r>
      <w:proofErr w:type="spellEnd"/>
      <w:r>
        <w:t xml:space="preserve"> </w:t>
      </w:r>
      <w:proofErr w:type="spellStart"/>
      <w:r>
        <w:t>Genfi</w:t>
      </w:r>
      <w:proofErr w:type="spellEnd"/>
      <w:r>
        <w:t xml:space="preserve"> </w:t>
      </w:r>
    </w:p>
    <w:p w14:paraId="0393FF8B" w14:textId="0FE10145" w:rsidR="005C4727" w:rsidRDefault="005C4727" w:rsidP="009C0C98">
      <w:pPr>
        <w:jc w:val="both"/>
      </w:pPr>
      <w:r>
        <w:t>(</w:t>
      </w:r>
      <w:r w:rsidR="003343FB">
        <w:t>Director of O</w:t>
      </w:r>
      <w:r>
        <w:t>perations)</w:t>
      </w:r>
    </w:p>
    <w:p w14:paraId="5FBF2307" w14:textId="77777777" w:rsidR="005C4727" w:rsidRDefault="007C0498" w:rsidP="009C0C98">
      <w:pPr>
        <w:jc w:val="both"/>
      </w:pPr>
      <w:bdo w:val="ltr">
        <w:r w:rsidR="005C4727">
          <w:t>0249582140</w:t>
        </w:r>
        <w:r w:rsidR="00F96A99">
          <w:t>‬</w:t>
        </w:r>
        <w:r>
          <w:t>‬</w:t>
        </w:r>
      </w:bdo>
    </w:p>
    <w:sectPr w:rsidR="005C4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27"/>
    <w:rsid w:val="002D7BE2"/>
    <w:rsid w:val="003343FB"/>
    <w:rsid w:val="005C4727"/>
    <w:rsid w:val="007C0498"/>
    <w:rsid w:val="009C0C98"/>
    <w:rsid w:val="00B255E4"/>
    <w:rsid w:val="00F96A99"/>
    <w:rsid w:val="00FE4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Awudulai Issahaque</dc:creator>
  <cp:keywords/>
  <dc:description/>
  <cp:lastModifiedBy>KEN</cp:lastModifiedBy>
  <cp:revision>3</cp:revision>
  <dcterms:created xsi:type="dcterms:W3CDTF">2019-09-02T13:07:00Z</dcterms:created>
  <dcterms:modified xsi:type="dcterms:W3CDTF">2019-09-03T08:04:00Z</dcterms:modified>
</cp:coreProperties>
</file>