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D007" w14:textId="5027698C" w:rsidR="001D3A2E" w:rsidRDefault="00B1444A" w:rsidP="001D3A2E">
      <w:pPr>
        <w:rPr>
          <w:sz w:val="26"/>
          <w:szCs w:val="26"/>
        </w:rPr>
      </w:pPr>
      <w:r>
        <w:rPr>
          <w:sz w:val="26"/>
          <w:szCs w:val="26"/>
        </w:rPr>
        <w:t>8</w:t>
      </w:r>
      <w:r w:rsidRPr="00B1444A">
        <w:rPr>
          <w:sz w:val="26"/>
          <w:szCs w:val="26"/>
          <w:vertAlign w:val="superscript"/>
        </w:rPr>
        <w:t>th</w:t>
      </w:r>
      <w:r>
        <w:rPr>
          <w:sz w:val="26"/>
          <w:szCs w:val="26"/>
        </w:rPr>
        <w:t xml:space="preserve"> July, 2019</w:t>
      </w:r>
    </w:p>
    <w:p w14:paraId="5C33F413" w14:textId="5C8DC09C" w:rsidR="00B1444A" w:rsidRPr="00D54D36" w:rsidRDefault="00B1444A" w:rsidP="00D54D36">
      <w:pPr>
        <w:jc w:val="center"/>
        <w:rPr>
          <w:b/>
          <w:sz w:val="32"/>
          <w:szCs w:val="32"/>
          <w:u w:val="single"/>
        </w:rPr>
      </w:pPr>
      <w:r w:rsidRPr="00D54D36">
        <w:rPr>
          <w:b/>
          <w:sz w:val="32"/>
          <w:szCs w:val="32"/>
          <w:u w:val="single"/>
        </w:rPr>
        <w:t>PRESS RELEASE</w:t>
      </w:r>
    </w:p>
    <w:p w14:paraId="24E2646C" w14:textId="1C3347A5" w:rsidR="00B1444A" w:rsidRPr="00D54D36" w:rsidRDefault="00B1444A" w:rsidP="00D54D36">
      <w:pPr>
        <w:jc w:val="center"/>
        <w:rPr>
          <w:b/>
          <w:sz w:val="32"/>
          <w:szCs w:val="32"/>
          <w:u w:val="single"/>
        </w:rPr>
      </w:pPr>
      <w:r w:rsidRPr="00D54D36">
        <w:rPr>
          <w:b/>
          <w:sz w:val="32"/>
          <w:szCs w:val="32"/>
          <w:u w:val="single"/>
        </w:rPr>
        <w:t>SUIT FILED IN HIGH COURT SEEKING STOPPAGE OF LAW SCHOOL ENTRANCE EXAMINATION</w:t>
      </w:r>
    </w:p>
    <w:p w14:paraId="1309083D" w14:textId="1E612111" w:rsidR="00B1444A" w:rsidRDefault="00B1444A" w:rsidP="001D3A2E">
      <w:pPr>
        <w:rPr>
          <w:sz w:val="26"/>
          <w:szCs w:val="26"/>
        </w:rPr>
      </w:pPr>
      <w:bookmarkStart w:id="0" w:name="_GoBack"/>
      <w:r>
        <w:rPr>
          <w:sz w:val="26"/>
          <w:szCs w:val="26"/>
        </w:rPr>
        <w:t xml:space="preserve">A suit has been filed at the Registry of the High Court, Accra, seeking to force the General Legal </w:t>
      </w:r>
      <w:proofErr w:type="spellStart"/>
      <w:r>
        <w:rPr>
          <w:sz w:val="26"/>
          <w:szCs w:val="26"/>
        </w:rPr>
        <w:t>Council</w:t>
      </w:r>
      <w:proofErr w:type="spellEnd"/>
      <w:r w:rsidR="00416482">
        <w:rPr>
          <w:sz w:val="26"/>
          <w:szCs w:val="26"/>
        </w:rPr>
        <w:t>, the body charged with legal education in Ghana,</w:t>
      </w:r>
      <w:r>
        <w:rPr>
          <w:sz w:val="26"/>
          <w:szCs w:val="26"/>
        </w:rPr>
        <w:t xml:space="preserve"> to withdraw an advertisement it placed in the Daily Graphic of June 4, 2019, asking applicants to submit applications to it to undergo a Law School Entrance Examination.</w:t>
      </w:r>
    </w:p>
    <w:p w14:paraId="5CE8348C" w14:textId="17D4439D" w:rsidR="00B1444A" w:rsidRDefault="00B1444A" w:rsidP="001D3A2E">
      <w:pPr>
        <w:rPr>
          <w:sz w:val="26"/>
          <w:szCs w:val="26"/>
        </w:rPr>
      </w:pPr>
      <w:r>
        <w:rPr>
          <w:sz w:val="26"/>
          <w:szCs w:val="26"/>
        </w:rPr>
        <w:t>The suit is titled GJ1547/2019.</w:t>
      </w:r>
    </w:p>
    <w:p w14:paraId="744F0DE0" w14:textId="5DA4805F" w:rsidR="00B1444A" w:rsidRDefault="00B1444A" w:rsidP="001D3A2E">
      <w:pPr>
        <w:rPr>
          <w:sz w:val="26"/>
          <w:szCs w:val="26"/>
        </w:rPr>
      </w:pPr>
      <w:r>
        <w:rPr>
          <w:sz w:val="26"/>
          <w:szCs w:val="26"/>
        </w:rPr>
        <w:t>It would be recalled that on 10</w:t>
      </w:r>
      <w:r w:rsidRPr="00B1444A">
        <w:rPr>
          <w:sz w:val="26"/>
          <w:szCs w:val="26"/>
          <w:vertAlign w:val="superscript"/>
        </w:rPr>
        <w:t>th</w:t>
      </w:r>
      <w:r>
        <w:rPr>
          <w:sz w:val="26"/>
          <w:szCs w:val="26"/>
        </w:rPr>
        <w:t xml:space="preserve"> June, 2019, the Coalition for the Reformation of Legal Education in Ghana issued a press statement asking that the advertisement issued on 4</w:t>
      </w:r>
      <w:r w:rsidRPr="00B1444A">
        <w:rPr>
          <w:sz w:val="26"/>
          <w:szCs w:val="26"/>
          <w:vertAlign w:val="superscript"/>
        </w:rPr>
        <w:t>th</w:t>
      </w:r>
      <w:r>
        <w:rPr>
          <w:sz w:val="26"/>
          <w:szCs w:val="26"/>
        </w:rPr>
        <w:t xml:space="preserve"> June, 2019</w:t>
      </w:r>
      <w:r w:rsidR="00B53870">
        <w:rPr>
          <w:sz w:val="26"/>
          <w:szCs w:val="26"/>
        </w:rPr>
        <w:t>, be withdrawn</w:t>
      </w:r>
      <w:r>
        <w:rPr>
          <w:sz w:val="26"/>
          <w:szCs w:val="26"/>
        </w:rPr>
        <w:t>.</w:t>
      </w:r>
    </w:p>
    <w:p w14:paraId="64BA317B" w14:textId="7C8C40D0" w:rsidR="00B1444A" w:rsidRDefault="00B1444A" w:rsidP="001D3A2E">
      <w:pPr>
        <w:rPr>
          <w:sz w:val="26"/>
          <w:szCs w:val="26"/>
        </w:rPr>
      </w:pPr>
      <w:r>
        <w:rPr>
          <w:sz w:val="26"/>
          <w:szCs w:val="26"/>
        </w:rPr>
        <w:t>In that letter we stated;</w:t>
      </w:r>
    </w:p>
    <w:p w14:paraId="77D0E0F3" w14:textId="3D08491A" w:rsidR="00B1444A" w:rsidRDefault="00B1444A" w:rsidP="00B1444A">
      <w:pPr>
        <w:rPr>
          <w:sz w:val="26"/>
          <w:szCs w:val="26"/>
        </w:rPr>
      </w:pPr>
      <w:r>
        <w:rPr>
          <w:sz w:val="26"/>
          <w:szCs w:val="26"/>
        </w:rPr>
        <w:t>“</w:t>
      </w:r>
      <w:r w:rsidRPr="00A519D8">
        <w:rPr>
          <w:sz w:val="26"/>
          <w:szCs w:val="26"/>
        </w:rPr>
        <w:t xml:space="preserve">To conclude, we are by this letter serving notice on the General Legal </w:t>
      </w:r>
      <w:proofErr w:type="spellStart"/>
      <w:r w:rsidRPr="00A519D8">
        <w:rPr>
          <w:sz w:val="26"/>
          <w:szCs w:val="26"/>
        </w:rPr>
        <w:t>Council</w:t>
      </w:r>
      <w:proofErr w:type="spellEnd"/>
      <w:r w:rsidRPr="00A519D8">
        <w:rPr>
          <w:sz w:val="26"/>
          <w:szCs w:val="26"/>
        </w:rPr>
        <w:t>, and notice is hereby served, that if it fails to publicly withdraw the advertisement placed on page 3</w:t>
      </w:r>
      <w:r>
        <w:rPr>
          <w:sz w:val="26"/>
          <w:szCs w:val="26"/>
        </w:rPr>
        <w:t>0 of the Daily Graphic of June 4</w:t>
      </w:r>
      <w:r w:rsidRPr="00A519D8">
        <w:rPr>
          <w:sz w:val="26"/>
          <w:szCs w:val="26"/>
        </w:rPr>
        <w:t>, 2019, we would initiate all legal actions allowed by the 1992 Constitution to ensure that they listen to the voice of reason.</w:t>
      </w:r>
      <w:r>
        <w:rPr>
          <w:sz w:val="26"/>
          <w:szCs w:val="26"/>
        </w:rPr>
        <w:t>”</w:t>
      </w:r>
    </w:p>
    <w:p w14:paraId="01E9341B" w14:textId="42969515" w:rsidR="00B1444A" w:rsidRDefault="00B1444A" w:rsidP="00B1444A">
      <w:pPr>
        <w:rPr>
          <w:sz w:val="26"/>
          <w:szCs w:val="26"/>
        </w:rPr>
      </w:pPr>
      <w:r>
        <w:rPr>
          <w:sz w:val="26"/>
          <w:szCs w:val="26"/>
        </w:rPr>
        <w:t xml:space="preserve">Copies of the letter were subsequently served on the General Legal </w:t>
      </w:r>
      <w:proofErr w:type="spellStart"/>
      <w:r>
        <w:rPr>
          <w:sz w:val="26"/>
          <w:szCs w:val="26"/>
        </w:rPr>
        <w:t>Council</w:t>
      </w:r>
      <w:proofErr w:type="spellEnd"/>
      <w:r>
        <w:rPr>
          <w:sz w:val="26"/>
          <w:szCs w:val="26"/>
        </w:rPr>
        <w:t xml:space="preserve"> and several interest groups.</w:t>
      </w:r>
    </w:p>
    <w:p w14:paraId="56F26632" w14:textId="77777777" w:rsidR="00B1444A" w:rsidRDefault="00B1444A" w:rsidP="00B1444A">
      <w:pPr>
        <w:rPr>
          <w:sz w:val="26"/>
          <w:szCs w:val="26"/>
        </w:rPr>
      </w:pPr>
      <w:r>
        <w:rPr>
          <w:sz w:val="26"/>
          <w:szCs w:val="26"/>
        </w:rPr>
        <w:t>Unfortunately, we have not seen the required action, leaving us with no option to seek judicial intervention.</w:t>
      </w:r>
    </w:p>
    <w:p w14:paraId="2CF23EF7" w14:textId="77777777" w:rsidR="00D54D36" w:rsidRDefault="00B1444A" w:rsidP="00B1444A">
      <w:pPr>
        <w:rPr>
          <w:sz w:val="26"/>
          <w:szCs w:val="26"/>
        </w:rPr>
      </w:pPr>
      <w:r>
        <w:rPr>
          <w:sz w:val="26"/>
          <w:szCs w:val="26"/>
        </w:rPr>
        <w:t>In the suit, which is an application for Judicial Review by way of Prohibition, the Applicant is seeking three</w:t>
      </w:r>
      <w:r w:rsidR="00D54D36">
        <w:rPr>
          <w:sz w:val="26"/>
          <w:szCs w:val="26"/>
        </w:rPr>
        <w:t xml:space="preserve"> reliefs, which are the following;</w:t>
      </w:r>
    </w:p>
    <w:p w14:paraId="449CA584" w14:textId="77777777" w:rsidR="00D54D36" w:rsidRPr="00A04C46" w:rsidRDefault="00D54D36" w:rsidP="00D54D36">
      <w:pPr>
        <w:pStyle w:val="ListParagraph"/>
        <w:numPr>
          <w:ilvl w:val="0"/>
          <w:numId w:val="4"/>
        </w:numPr>
        <w:jc w:val="both"/>
        <w:rPr>
          <w:rFonts w:ascii="Times New Roman" w:hAnsi="Times New Roman" w:cs="Times New Roman"/>
          <w:color w:val="000000" w:themeColor="text1"/>
          <w:sz w:val="26"/>
          <w:szCs w:val="26"/>
        </w:rPr>
      </w:pPr>
      <w:r w:rsidRPr="00A04C46">
        <w:rPr>
          <w:rFonts w:ascii="Times New Roman" w:hAnsi="Times New Roman" w:cs="Times New Roman"/>
          <w:color w:val="000000" w:themeColor="text1"/>
          <w:sz w:val="26"/>
          <w:szCs w:val="26"/>
        </w:rPr>
        <w:t>An order of Prohibition directed at the Respondents to withdraw the advertisement placed at page 30 of the Daily Graphic of June 4, 2019, and to make the contents of the said advertisement consistent with articles 23 and 296 (a) and (b) and the Legal Profession (Professional and Post-Call Law Course) Regulations, 2018 (L.I.2355).</w:t>
      </w:r>
    </w:p>
    <w:bookmarkEnd w:id="0"/>
    <w:p w14:paraId="48869604" w14:textId="77777777" w:rsidR="00D54D36" w:rsidRPr="00A04C46" w:rsidRDefault="00D54D36" w:rsidP="00D54D36">
      <w:pPr>
        <w:pStyle w:val="ListParagraph"/>
        <w:numPr>
          <w:ilvl w:val="0"/>
          <w:numId w:val="4"/>
        </w:numPr>
        <w:jc w:val="both"/>
        <w:rPr>
          <w:rFonts w:ascii="Times New Roman" w:hAnsi="Times New Roman" w:cs="Times New Roman"/>
          <w:color w:val="000000" w:themeColor="text1"/>
          <w:sz w:val="26"/>
          <w:szCs w:val="26"/>
        </w:rPr>
      </w:pPr>
      <w:r w:rsidRPr="00A04C46">
        <w:rPr>
          <w:rFonts w:ascii="Times New Roman" w:hAnsi="Times New Roman" w:cs="Times New Roman"/>
          <w:color w:val="000000" w:themeColor="text1"/>
          <w:sz w:val="26"/>
          <w:szCs w:val="26"/>
        </w:rPr>
        <w:lastRenderedPageBreak/>
        <w:t>An order of Prohibition directed at the Respondents to withdraw the advertisement placed at page 30 of the Daily Graphic of June 4, 2019, and make the contents of the said advertisement consistent with articles 17 of the 1992 Constitution.</w:t>
      </w:r>
    </w:p>
    <w:p w14:paraId="6E35E1DB" w14:textId="77777777" w:rsidR="00D54D36" w:rsidRPr="00A04C46" w:rsidRDefault="00D54D36" w:rsidP="00D54D36">
      <w:pPr>
        <w:pStyle w:val="ListParagraph"/>
        <w:numPr>
          <w:ilvl w:val="0"/>
          <w:numId w:val="4"/>
        </w:numPr>
        <w:jc w:val="both"/>
        <w:rPr>
          <w:rFonts w:ascii="Times New Roman" w:hAnsi="Times New Roman" w:cs="Times New Roman"/>
          <w:color w:val="000000" w:themeColor="text1"/>
          <w:sz w:val="26"/>
          <w:szCs w:val="26"/>
        </w:rPr>
      </w:pPr>
      <w:r w:rsidRPr="00A04C46">
        <w:rPr>
          <w:rFonts w:ascii="Times New Roman" w:hAnsi="Times New Roman" w:cs="Times New Roman"/>
          <w:color w:val="000000" w:themeColor="text1"/>
          <w:sz w:val="26"/>
          <w:szCs w:val="26"/>
        </w:rPr>
        <w:t xml:space="preserve">An order of Prohibition to </w:t>
      </w:r>
      <w:proofErr w:type="gramStart"/>
      <w:r w:rsidRPr="00A04C46">
        <w:rPr>
          <w:rFonts w:ascii="Times New Roman" w:hAnsi="Times New Roman" w:cs="Times New Roman"/>
          <w:color w:val="000000" w:themeColor="text1"/>
          <w:sz w:val="26"/>
          <w:szCs w:val="26"/>
        </w:rPr>
        <w:t>directed</w:t>
      </w:r>
      <w:proofErr w:type="gramEnd"/>
      <w:r w:rsidRPr="00A04C46">
        <w:rPr>
          <w:rFonts w:ascii="Times New Roman" w:hAnsi="Times New Roman" w:cs="Times New Roman"/>
          <w:color w:val="000000" w:themeColor="text1"/>
          <w:sz w:val="26"/>
          <w:szCs w:val="26"/>
        </w:rPr>
        <w:t xml:space="preserve"> at the Respondents to withdraw the advertisement placed at page 30 of the Daily Graphic of June 4, 2019, and make the contents of the said advertisement consistent with article 15 of the 1992 Constitution.</w:t>
      </w:r>
    </w:p>
    <w:p w14:paraId="4FE62C10" w14:textId="2F6FCD74" w:rsidR="00D54D36" w:rsidRDefault="00D54D36" w:rsidP="00B1444A">
      <w:pPr>
        <w:rPr>
          <w:sz w:val="26"/>
          <w:szCs w:val="26"/>
        </w:rPr>
      </w:pPr>
      <w:r>
        <w:rPr>
          <w:sz w:val="26"/>
          <w:szCs w:val="26"/>
        </w:rPr>
        <w:t>The reasons are that even though the General Legal Council has been sued in the Supreme Court on the very same matters, it has not seen it fit to file an appea</w:t>
      </w:r>
      <w:r w:rsidR="00230FFA">
        <w:rPr>
          <w:sz w:val="26"/>
          <w:szCs w:val="26"/>
        </w:rPr>
        <w:t>rance in the matter before the Supreme Court to provide a response in that suit</w:t>
      </w:r>
      <w:r>
        <w:rPr>
          <w:sz w:val="26"/>
          <w:szCs w:val="26"/>
        </w:rPr>
        <w:t>.</w:t>
      </w:r>
    </w:p>
    <w:p w14:paraId="112D54A5" w14:textId="77777777" w:rsidR="00D54D36" w:rsidRDefault="00D54D36" w:rsidP="00B1444A">
      <w:pPr>
        <w:rPr>
          <w:sz w:val="26"/>
          <w:szCs w:val="26"/>
        </w:rPr>
      </w:pPr>
      <w:r>
        <w:rPr>
          <w:sz w:val="26"/>
          <w:szCs w:val="26"/>
        </w:rPr>
        <w:t xml:space="preserve">What it has rather </w:t>
      </w:r>
      <w:proofErr w:type="gramStart"/>
      <w:r>
        <w:rPr>
          <w:sz w:val="26"/>
          <w:szCs w:val="26"/>
        </w:rPr>
        <w:t>done,</w:t>
      </w:r>
      <w:proofErr w:type="gramEnd"/>
      <w:r>
        <w:rPr>
          <w:sz w:val="26"/>
          <w:szCs w:val="26"/>
        </w:rPr>
        <w:t xml:space="preserve"> is to proceed by doing exactly the same things that has landed it in the Supreme Court.</w:t>
      </w:r>
    </w:p>
    <w:p w14:paraId="277B30A7" w14:textId="77777777" w:rsidR="00D54D36" w:rsidRDefault="00D54D36" w:rsidP="00B1444A">
      <w:pPr>
        <w:rPr>
          <w:sz w:val="26"/>
          <w:szCs w:val="26"/>
        </w:rPr>
      </w:pPr>
      <w:r>
        <w:rPr>
          <w:sz w:val="26"/>
          <w:szCs w:val="26"/>
        </w:rPr>
        <w:t>Signed</w:t>
      </w:r>
    </w:p>
    <w:p w14:paraId="5925FE94" w14:textId="77777777" w:rsidR="00D54D36" w:rsidRDefault="00D54D36" w:rsidP="00B1444A">
      <w:pPr>
        <w:rPr>
          <w:sz w:val="26"/>
          <w:szCs w:val="26"/>
        </w:rPr>
      </w:pPr>
      <w:proofErr w:type="gramStart"/>
      <w:r>
        <w:rPr>
          <w:sz w:val="26"/>
          <w:szCs w:val="26"/>
        </w:rPr>
        <w:t>Management.</w:t>
      </w:r>
      <w:proofErr w:type="gramEnd"/>
    </w:p>
    <w:p w14:paraId="602D3D53" w14:textId="21A45C5E" w:rsidR="00B1444A" w:rsidRDefault="00B1444A" w:rsidP="00B1444A">
      <w:pPr>
        <w:rPr>
          <w:sz w:val="26"/>
          <w:szCs w:val="26"/>
        </w:rPr>
      </w:pPr>
      <w:r>
        <w:rPr>
          <w:sz w:val="26"/>
          <w:szCs w:val="26"/>
        </w:rPr>
        <w:t xml:space="preserve">  </w:t>
      </w:r>
    </w:p>
    <w:p w14:paraId="15ABD80E" w14:textId="78436845" w:rsidR="00B1444A" w:rsidRPr="00A519D8" w:rsidRDefault="00B1444A" w:rsidP="001D3A2E">
      <w:pPr>
        <w:rPr>
          <w:sz w:val="26"/>
          <w:szCs w:val="26"/>
        </w:rPr>
      </w:pPr>
    </w:p>
    <w:p w14:paraId="15F4C4CD" w14:textId="3CE75B9E" w:rsidR="00721A2F" w:rsidRPr="00A519D8" w:rsidRDefault="00721A2F" w:rsidP="00A75DEA">
      <w:pPr>
        <w:rPr>
          <w:sz w:val="26"/>
          <w:szCs w:val="26"/>
        </w:rPr>
      </w:pPr>
    </w:p>
    <w:sectPr w:rsidR="00721A2F" w:rsidRPr="00A519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7FF75" w14:textId="77777777" w:rsidR="005B7A5A" w:rsidRDefault="005B7A5A">
      <w:pPr>
        <w:spacing w:after="0" w:line="240" w:lineRule="auto"/>
      </w:pPr>
      <w:r>
        <w:separator/>
      </w:r>
    </w:p>
  </w:endnote>
  <w:endnote w:type="continuationSeparator" w:id="0">
    <w:p w14:paraId="7060B07F" w14:textId="77777777" w:rsidR="005B7A5A" w:rsidRDefault="005B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53864" w14:textId="77777777" w:rsidR="00E21748" w:rsidRDefault="00E21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0435" w14:textId="77777777" w:rsidR="00BE07B0" w:rsidRDefault="005B7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1F801" w14:textId="77777777" w:rsidR="00E21748" w:rsidRDefault="00E21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A9C85" w14:textId="77777777" w:rsidR="005B7A5A" w:rsidRDefault="005B7A5A">
      <w:pPr>
        <w:spacing w:after="0" w:line="240" w:lineRule="auto"/>
      </w:pPr>
      <w:r>
        <w:separator/>
      </w:r>
    </w:p>
  </w:footnote>
  <w:footnote w:type="continuationSeparator" w:id="0">
    <w:p w14:paraId="606DF205" w14:textId="77777777" w:rsidR="005B7A5A" w:rsidRDefault="005B7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2C66F" w14:textId="77777777" w:rsidR="00E21748" w:rsidRDefault="00E21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0E14" w14:textId="0838134E" w:rsidR="001D3A2E" w:rsidRDefault="001D3A2E" w:rsidP="006169DB">
    <w:pPr>
      <w:pStyle w:val="Header"/>
      <w:jc w:val="center"/>
      <w:rPr>
        <w:b/>
        <w:color w:val="4472C4" w:themeColor="accent1"/>
        <w:sz w:val="44"/>
        <w:szCs w:val="44"/>
        <w:u w:val="single"/>
      </w:rPr>
    </w:pPr>
    <w:r w:rsidRPr="00655337">
      <w:rPr>
        <w:b/>
        <w:color w:val="4472C4" w:themeColor="accent1"/>
        <w:sz w:val="44"/>
        <w:szCs w:val="44"/>
        <w:u w:val="single"/>
      </w:rPr>
      <w:t>COALITION FOR THE REFORMATION OF LEGAL EDUCATION IN GHANA</w:t>
    </w:r>
  </w:p>
  <w:p w14:paraId="2F756BA6" w14:textId="1DD7F363" w:rsidR="00E21748" w:rsidRPr="00E21748" w:rsidRDefault="00F15536" w:rsidP="006169DB">
    <w:pPr>
      <w:pStyle w:val="Header"/>
      <w:jc w:val="center"/>
      <w:rPr>
        <w:b/>
        <w:color w:val="4472C4" w:themeColor="accent1"/>
        <w:sz w:val="32"/>
        <w:szCs w:val="32"/>
      </w:rPr>
    </w:pPr>
    <w:r>
      <w:rPr>
        <w:b/>
        <w:color w:val="4472C4" w:themeColor="accent1"/>
        <w:sz w:val="32"/>
        <w:szCs w:val="32"/>
      </w:rPr>
      <w:t xml:space="preserve">(Motto: </w:t>
    </w:r>
    <w:r w:rsidR="00E21748" w:rsidRPr="00E21748">
      <w:rPr>
        <w:b/>
        <w:color w:val="4472C4" w:themeColor="accent1"/>
        <w:sz w:val="32"/>
        <w:szCs w:val="32"/>
      </w:rPr>
      <w:t>Let My People Go!-Exodus 8:21-31)</w:t>
    </w:r>
  </w:p>
  <w:p w14:paraId="271C4D68" w14:textId="77777777" w:rsidR="001D3A2E" w:rsidRDefault="001D3A2E">
    <w:pPr>
      <w:pStyle w:val="Header"/>
      <w:rPr>
        <w:sz w:val="40"/>
        <w:szCs w:val="40"/>
      </w:rPr>
    </w:pPr>
  </w:p>
  <w:p w14:paraId="52B38313" w14:textId="6583EB9C" w:rsidR="001D3A2E" w:rsidRDefault="001D3A2E">
    <w:pPr>
      <w:pStyle w:val="Header"/>
      <w:rPr>
        <w:sz w:val="24"/>
        <w:szCs w:val="24"/>
      </w:rPr>
    </w:pPr>
    <w:r w:rsidRPr="001D3A2E">
      <w:rPr>
        <w:sz w:val="24"/>
        <w:szCs w:val="24"/>
      </w:rPr>
      <w:t>P. O. Box 284, Mile 7, Accra</w:t>
    </w:r>
    <w:r>
      <w:rPr>
        <w:sz w:val="24"/>
        <w:szCs w:val="24"/>
      </w:rPr>
      <w:t xml:space="preserve">                                                                 Our </w:t>
    </w:r>
    <w:proofErr w:type="gramStart"/>
    <w:r>
      <w:rPr>
        <w:sz w:val="24"/>
        <w:szCs w:val="24"/>
      </w:rPr>
      <w:t>Ref;…………………………..</w:t>
    </w:r>
    <w:proofErr w:type="gramEnd"/>
  </w:p>
  <w:p w14:paraId="03D265B4" w14:textId="34EDCC27" w:rsidR="001D3A2E" w:rsidRDefault="001D3A2E">
    <w:pPr>
      <w:pStyle w:val="Header"/>
      <w:rPr>
        <w:sz w:val="24"/>
        <w:szCs w:val="24"/>
      </w:rPr>
    </w:pPr>
    <w:r>
      <w:rPr>
        <w:sz w:val="24"/>
        <w:szCs w:val="24"/>
      </w:rPr>
      <w:t xml:space="preserve">Telephone; 0244206890                                                                       Your </w:t>
    </w:r>
    <w:proofErr w:type="gramStart"/>
    <w:r>
      <w:rPr>
        <w:sz w:val="24"/>
        <w:szCs w:val="24"/>
      </w:rPr>
      <w:t>Ref;………………………….</w:t>
    </w:r>
    <w:proofErr w:type="gramEnd"/>
  </w:p>
  <w:p w14:paraId="3994527A" w14:textId="47C4B64E" w:rsidR="001D3A2E" w:rsidRPr="001D3A2E" w:rsidRDefault="001D3A2E">
    <w:pPr>
      <w:pStyle w:val="Header"/>
      <w:rPr>
        <w:sz w:val="24"/>
        <w:szCs w:val="24"/>
      </w:rPr>
    </w:pPr>
    <w:r>
      <w:rPr>
        <w:sz w:val="24"/>
        <w:szCs w:val="24"/>
      </w:rPr>
      <w:t>Email; coalitionreformation2019@yahoo.com</w:t>
    </w:r>
  </w:p>
  <w:p w14:paraId="2C8177E5" w14:textId="77777777" w:rsidR="001D3A2E" w:rsidRDefault="001D3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7AD8" w14:textId="77777777" w:rsidR="00E21748" w:rsidRDefault="00E21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943"/>
    <w:multiLevelType w:val="hybridMultilevel"/>
    <w:tmpl w:val="4C642712"/>
    <w:lvl w:ilvl="0" w:tplc="F3EE7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553B9"/>
    <w:multiLevelType w:val="hybridMultilevel"/>
    <w:tmpl w:val="DC94AFDE"/>
    <w:lvl w:ilvl="0" w:tplc="8E12BD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F673D"/>
    <w:multiLevelType w:val="hybridMultilevel"/>
    <w:tmpl w:val="8F02EB7A"/>
    <w:lvl w:ilvl="0" w:tplc="4B3471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B75B99"/>
    <w:multiLevelType w:val="hybridMultilevel"/>
    <w:tmpl w:val="2384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DF"/>
    <w:rsid w:val="00042524"/>
    <w:rsid w:val="00095ED5"/>
    <w:rsid w:val="000A0410"/>
    <w:rsid w:val="00124103"/>
    <w:rsid w:val="001A4C4C"/>
    <w:rsid w:val="001B5A09"/>
    <w:rsid w:val="001C37F8"/>
    <w:rsid w:val="001C5206"/>
    <w:rsid w:val="001D3A2E"/>
    <w:rsid w:val="00230FFA"/>
    <w:rsid w:val="00272232"/>
    <w:rsid w:val="00276484"/>
    <w:rsid w:val="00346428"/>
    <w:rsid w:val="003661C5"/>
    <w:rsid w:val="003A6CDC"/>
    <w:rsid w:val="003D0640"/>
    <w:rsid w:val="003E11AE"/>
    <w:rsid w:val="003F0CC3"/>
    <w:rsid w:val="003F2DD3"/>
    <w:rsid w:val="00416482"/>
    <w:rsid w:val="00431251"/>
    <w:rsid w:val="00447ADF"/>
    <w:rsid w:val="00467847"/>
    <w:rsid w:val="004B1BF1"/>
    <w:rsid w:val="004D238A"/>
    <w:rsid w:val="004D3787"/>
    <w:rsid w:val="00500794"/>
    <w:rsid w:val="0052751D"/>
    <w:rsid w:val="005535AD"/>
    <w:rsid w:val="00567FF5"/>
    <w:rsid w:val="005739FE"/>
    <w:rsid w:val="00577177"/>
    <w:rsid w:val="00584DBF"/>
    <w:rsid w:val="005A05BE"/>
    <w:rsid w:val="005B7A5A"/>
    <w:rsid w:val="005C7E8A"/>
    <w:rsid w:val="005D49FA"/>
    <w:rsid w:val="00606B6C"/>
    <w:rsid w:val="006125B8"/>
    <w:rsid w:val="006169DB"/>
    <w:rsid w:val="006532D3"/>
    <w:rsid w:val="00655337"/>
    <w:rsid w:val="006626C9"/>
    <w:rsid w:val="006940E4"/>
    <w:rsid w:val="00706D78"/>
    <w:rsid w:val="00721A2F"/>
    <w:rsid w:val="00737613"/>
    <w:rsid w:val="007A5A9E"/>
    <w:rsid w:val="008054EF"/>
    <w:rsid w:val="00830B14"/>
    <w:rsid w:val="00832C5A"/>
    <w:rsid w:val="00870E93"/>
    <w:rsid w:val="00884175"/>
    <w:rsid w:val="008874AB"/>
    <w:rsid w:val="0089666E"/>
    <w:rsid w:val="008C5967"/>
    <w:rsid w:val="008D2D78"/>
    <w:rsid w:val="008F34EB"/>
    <w:rsid w:val="00917710"/>
    <w:rsid w:val="00917E2D"/>
    <w:rsid w:val="00950DD4"/>
    <w:rsid w:val="009F1DFD"/>
    <w:rsid w:val="009F3D19"/>
    <w:rsid w:val="00A4005C"/>
    <w:rsid w:val="00A519D8"/>
    <w:rsid w:val="00A75DEA"/>
    <w:rsid w:val="00AA1ED4"/>
    <w:rsid w:val="00AC6ACB"/>
    <w:rsid w:val="00AE7ADC"/>
    <w:rsid w:val="00AE7C67"/>
    <w:rsid w:val="00B1444A"/>
    <w:rsid w:val="00B26E30"/>
    <w:rsid w:val="00B32963"/>
    <w:rsid w:val="00B51065"/>
    <w:rsid w:val="00B53870"/>
    <w:rsid w:val="00C0066C"/>
    <w:rsid w:val="00C02A36"/>
    <w:rsid w:val="00C1004E"/>
    <w:rsid w:val="00C220B5"/>
    <w:rsid w:val="00C24E3C"/>
    <w:rsid w:val="00C92E80"/>
    <w:rsid w:val="00CE7D92"/>
    <w:rsid w:val="00CF0932"/>
    <w:rsid w:val="00D0622F"/>
    <w:rsid w:val="00D24880"/>
    <w:rsid w:val="00D54AD1"/>
    <w:rsid w:val="00D54D36"/>
    <w:rsid w:val="00D93CA4"/>
    <w:rsid w:val="00D97823"/>
    <w:rsid w:val="00DB56F7"/>
    <w:rsid w:val="00E210A4"/>
    <w:rsid w:val="00E21748"/>
    <w:rsid w:val="00EB26EE"/>
    <w:rsid w:val="00EB6599"/>
    <w:rsid w:val="00ED7F24"/>
    <w:rsid w:val="00EE2C98"/>
    <w:rsid w:val="00EE663E"/>
    <w:rsid w:val="00F01814"/>
    <w:rsid w:val="00F03945"/>
    <w:rsid w:val="00F15536"/>
    <w:rsid w:val="00F76609"/>
    <w:rsid w:val="00FD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F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DF"/>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447ADF"/>
    <w:rPr>
      <w:rFonts w:eastAsiaTheme="minorEastAsia"/>
      <w:lang w:val="en-GB" w:eastAsia="en-GB"/>
    </w:rPr>
  </w:style>
  <w:style w:type="paragraph" w:styleId="Footer">
    <w:name w:val="footer"/>
    <w:basedOn w:val="Normal"/>
    <w:link w:val="FooterChar"/>
    <w:uiPriority w:val="99"/>
    <w:unhideWhenUsed/>
    <w:rsid w:val="00447ADF"/>
    <w:pPr>
      <w:tabs>
        <w:tab w:val="center" w:pos="4680"/>
        <w:tab w:val="right" w:pos="9360"/>
      </w:tabs>
      <w:spacing w:after="0" w:line="240" w:lineRule="auto"/>
    </w:pPr>
  </w:style>
  <w:style w:type="character" w:customStyle="1" w:styleId="FooterChar1">
    <w:name w:val="Footer Char1"/>
    <w:basedOn w:val="DefaultParagraphFont"/>
    <w:uiPriority w:val="99"/>
    <w:semiHidden/>
    <w:rsid w:val="00447ADF"/>
    <w:rPr>
      <w:rFonts w:eastAsiaTheme="minorEastAsia"/>
      <w:lang w:val="en-GB" w:eastAsia="en-GB"/>
    </w:rPr>
  </w:style>
  <w:style w:type="paragraph" w:styleId="NoSpacing">
    <w:name w:val="No Spacing"/>
    <w:link w:val="NoSpacingChar"/>
    <w:uiPriority w:val="1"/>
    <w:qFormat/>
    <w:rsid w:val="00447ADF"/>
    <w:pPr>
      <w:spacing w:after="0" w:line="240" w:lineRule="auto"/>
    </w:pPr>
    <w:rPr>
      <w:rFonts w:eastAsiaTheme="minorEastAsia"/>
      <w:lang w:val="en-GB" w:eastAsia="en-GB"/>
    </w:rPr>
  </w:style>
  <w:style w:type="character" w:customStyle="1" w:styleId="NoSpacingChar">
    <w:name w:val="No Spacing Char"/>
    <w:link w:val="NoSpacing"/>
    <w:uiPriority w:val="1"/>
    <w:rsid w:val="00447ADF"/>
    <w:rPr>
      <w:rFonts w:eastAsiaTheme="minorEastAsia"/>
      <w:lang w:val="en-GB" w:eastAsia="en-GB"/>
    </w:rPr>
  </w:style>
  <w:style w:type="paragraph" w:styleId="Header">
    <w:name w:val="header"/>
    <w:basedOn w:val="Normal"/>
    <w:link w:val="HeaderChar"/>
    <w:uiPriority w:val="99"/>
    <w:unhideWhenUsed/>
    <w:rsid w:val="001D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A2E"/>
    <w:rPr>
      <w:rFonts w:eastAsiaTheme="minorEastAsia"/>
      <w:lang w:val="en-GB" w:eastAsia="en-GB"/>
    </w:rPr>
  </w:style>
  <w:style w:type="paragraph" w:styleId="ListParagraph">
    <w:name w:val="List Paragraph"/>
    <w:basedOn w:val="Normal"/>
    <w:uiPriority w:val="34"/>
    <w:qFormat/>
    <w:rsid w:val="008874AB"/>
    <w:pPr>
      <w:ind w:left="720"/>
      <w:contextualSpacing/>
    </w:pPr>
  </w:style>
  <w:style w:type="character" w:styleId="CommentReference">
    <w:name w:val="annotation reference"/>
    <w:basedOn w:val="DefaultParagraphFont"/>
    <w:uiPriority w:val="99"/>
    <w:semiHidden/>
    <w:unhideWhenUsed/>
    <w:rsid w:val="006532D3"/>
    <w:rPr>
      <w:sz w:val="16"/>
      <w:szCs w:val="16"/>
    </w:rPr>
  </w:style>
  <w:style w:type="paragraph" w:styleId="CommentText">
    <w:name w:val="annotation text"/>
    <w:basedOn w:val="Normal"/>
    <w:link w:val="CommentTextChar"/>
    <w:uiPriority w:val="99"/>
    <w:semiHidden/>
    <w:unhideWhenUsed/>
    <w:rsid w:val="006532D3"/>
    <w:pPr>
      <w:spacing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532D3"/>
    <w:rPr>
      <w:sz w:val="20"/>
      <w:szCs w:val="20"/>
      <w:lang w:val="en-US"/>
    </w:rPr>
  </w:style>
  <w:style w:type="paragraph" w:styleId="BalloonText">
    <w:name w:val="Balloon Text"/>
    <w:basedOn w:val="Normal"/>
    <w:link w:val="BalloonTextChar"/>
    <w:uiPriority w:val="99"/>
    <w:semiHidden/>
    <w:unhideWhenUsed/>
    <w:rsid w:val="00653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2D3"/>
    <w:rPr>
      <w:rFonts w:ascii="Segoe UI" w:eastAsiaTheme="minorEastAsia"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6626C9"/>
    <w:rPr>
      <w:rFonts w:eastAsiaTheme="minorEastAsia"/>
      <w:b/>
      <w:bCs/>
      <w:lang w:val="en-GB" w:eastAsia="en-GB"/>
    </w:rPr>
  </w:style>
  <w:style w:type="character" w:customStyle="1" w:styleId="CommentSubjectChar">
    <w:name w:val="Comment Subject Char"/>
    <w:basedOn w:val="CommentTextChar"/>
    <w:link w:val="CommentSubject"/>
    <w:uiPriority w:val="99"/>
    <w:semiHidden/>
    <w:rsid w:val="006626C9"/>
    <w:rPr>
      <w:rFonts w:eastAsiaTheme="minorEastAsia"/>
      <w:b/>
      <w:bCs/>
      <w:sz w:val="20"/>
      <w:szCs w:val="20"/>
      <w:lang w:val="en-GB" w:eastAsia="en-GB"/>
    </w:rPr>
  </w:style>
  <w:style w:type="character" w:styleId="Hyperlink">
    <w:name w:val="Hyperlink"/>
    <w:basedOn w:val="DefaultParagraphFont"/>
    <w:uiPriority w:val="99"/>
    <w:semiHidden/>
    <w:unhideWhenUsed/>
    <w:rsid w:val="007A5A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DF"/>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447ADF"/>
    <w:rPr>
      <w:rFonts w:eastAsiaTheme="minorEastAsia"/>
      <w:lang w:val="en-GB" w:eastAsia="en-GB"/>
    </w:rPr>
  </w:style>
  <w:style w:type="paragraph" w:styleId="Footer">
    <w:name w:val="footer"/>
    <w:basedOn w:val="Normal"/>
    <w:link w:val="FooterChar"/>
    <w:uiPriority w:val="99"/>
    <w:unhideWhenUsed/>
    <w:rsid w:val="00447ADF"/>
    <w:pPr>
      <w:tabs>
        <w:tab w:val="center" w:pos="4680"/>
        <w:tab w:val="right" w:pos="9360"/>
      </w:tabs>
      <w:spacing w:after="0" w:line="240" w:lineRule="auto"/>
    </w:pPr>
  </w:style>
  <w:style w:type="character" w:customStyle="1" w:styleId="FooterChar1">
    <w:name w:val="Footer Char1"/>
    <w:basedOn w:val="DefaultParagraphFont"/>
    <w:uiPriority w:val="99"/>
    <w:semiHidden/>
    <w:rsid w:val="00447ADF"/>
    <w:rPr>
      <w:rFonts w:eastAsiaTheme="minorEastAsia"/>
      <w:lang w:val="en-GB" w:eastAsia="en-GB"/>
    </w:rPr>
  </w:style>
  <w:style w:type="paragraph" w:styleId="NoSpacing">
    <w:name w:val="No Spacing"/>
    <w:link w:val="NoSpacingChar"/>
    <w:uiPriority w:val="1"/>
    <w:qFormat/>
    <w:rsid w:val="00447ADF"/>
    <w:pPr>
      <w:spacing w:after="0" w:line="240" w:lineRule="auto"/>
    </w:pPr>
    <w:rPr>
      <w:rFonts w:eastAsiaTheme="minorEastAsia"/>
      <w:lang w:val="en-GB" w:eastAsia="en-GB"/>
    </w:rPr>
  </w:style>
  <w:style w:type="character" w:customStyle="1" w:styleId="NoSpacingChar">
    <w:name w:val="No Spacing Char"/>
    <w:link w:val="NoSpacing"/>
    <w:uiPriority w:val="1"/>
    <w:rsid w:val="00447ADF"/>
    <w:rPr>
      <w:rFonts w:eastAsiaTheme="minorEastAsia"/>
      <w:lang w:val="en-GB" w:eastAsia="en-GB"/>
    </w:rPr>
  </w:style>
  <w:style w:type="paragraph" w:styleId="Header">
    <w:name w:val="header"/>
    <w:basedOn w:val="Normal"/>
    <w:link w:val="HeaderChar"/>
    <w:uiPriority w:val="99"/>
    <w:unhideWhenUsed/>
    <w:rsid w:val="001D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A2E"/>
    <w:rPr>
      <w:rFonts w:eastAsiaTheme="minorEastAsia"/>
      <w:lang w:val="en-GB" w:eastAsia="en-GB"/>
    </w:rPr>
  </w:style>
  <w:style w:type="paragraph" w:styleId="ListParagraph">
    <w:name w:val="List Paragraph"/>
    <w:basedOn w:val="Normal"/>
    <w:uiPriority w:val="34"/>
    <w:qFormat/>
    <w:rsid w:val="008874AB"/>
    <w:pPr>
      <w:ind w:left="720"/>
      <w:contextualSpacing/>
    </w:pPr>
  </w:style>
  <w:style w:type="character" w:styleId="CommentReference">
    <w:name w:val="annotation reference"/>
    <w:basedOn w:val="DefaultParagraphFont"/>
    <w:uiPriority w:val="99"/>
    <w:semiHidden/>
    <w:unhideWhenUsed/>
    <w:rsid w:val="006532D3"/>
    <w:rPr>
      <w:sz w:val="16"/>
      <w:szCs w:val="16"/>
    </w:rPr>
  </w:style>
  <w:style w:type="paragraph" w:styleId="CommentText">
    <w:name w:val="annotation text"/>
    <w:basedOn w:val="Normal"/>
    <w:link w:val="CommentTextChar"/>
    <w:uiPriority w:val="99"/>
    <w:semiHidden/>
    <w:unhideWhenUsed/>
    <w:rsid w:val="006532D3"/>
    <w:pPr>
      <w:spacing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532D3"/>
    <w:rPr>
      <w:sz w:val="20"/>
      <w:szCs w:val="20"/>
      <w:lang w:val="en-US"/>
    </w:rPr>
  </w:style>
  <w:style w:type="paragraph" w:styleId="BalloonText">
    <w:name w:val="Balloon Text"/>
    <w:basedOn w:val="Normal"/>
    <w:link w:val="BalloonTextChar"/>
    <w:uiPriority w:val="99"/>
    <w:semiHidden/>
    <w:unhideWhenUsed/>
    <w:rsid w:val="00653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2D3"/>
    <w:rPr>
      <w:rFonts w:ascii="Segoe UI" w:eastAsiaTheme="minorEastAsia"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6626C9"/>
    <w:rPr>
      <w:rFonts w:eastAsiaTheme="minorEastAsia"/>
      <w:b/>
      <w:bCs/>
      <w:lang w:val="en-GB" w:eastAsia="en-GB"/>
    </w:rPr>
  </w:style>
  <w:style w:type="character" w:customStyle="1" w:styleId="CommentSubjectChar">
    <w:name w:val="Comment Subject Char"/>
    <w:basedOn w:val="CommentTextChar"/>
    <w:link w:val="CommentSubject"/>
    <w:uiPriority w:val="99"/>
    <w:semiHidden/>
    <w:rsid w:val="006626C9"/>
    <w:rPr>
      <w:rFonts w:eastAsiaTheme="minorEastAsia"/>
      <w:b/>
      <w:bCs/>
      <w:sz w:val="20"/>
      <w:szCs w:val="20"/>
      <w:lang w:val="en-GB" w:eastAsia="en-GB"/>
    </w:rPr>
  </w:style>
  <w:style w:type="character" w:styleId="Hyperlink">
    <w:name w:val="Hyperlink"/>
    <w:basedOn w:val="DefaultParagraphFont"/>
    <w:uiPriority w:val="99"/>
    <w:semiHidden/>
    <w:unhideWhenUsed/>
    <w:rsid w:val="007A5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BB43-4EC7-44FB-B07E-CCDE7D48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Arhin</dc:creator>
  <cp:keywords/>
  <dc:description/>
  <cp:lastModifiedBy>KEN</cp:lastModifiedBy>
  <cp:revision>8</cp:revision>
  <cp:lastPrinted>2019-06-10T04:16:00Z</cp:lastPrinted>
  <dcterms:created xsi:type="dcterms:W3CDTF">2019-07-08T01:24:00Z</dcterms:created>
  <dcterms:modified xsi:type="dcterms:W3CDTF">2019-07-09T09:13:00Z</dcterms:modified>
</cp:coreProperties>
</file>